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7E65" w:rsidRDefault="00647E65" w:rsidP="00647E65">
      <w:pPr>
        <w:jc w:val="center"/>
        <w:rPr>
          <w:b/>
          <w:sz w:val="44"/>
          <w:szCs w:val="44"/>
        </w:rPr>
      </w:pPr>
      <w:r w:rsidRPr="00647E65">
        <w:rPr>
          <w:rFonts w:hint="eastAsia"/>
          <w:b/>
          <w:sz w:val="44"/>
          <w:szCs w:val="44"/>
        </w:rPr>
        <w:t>我市着力加强教育和医疗卫生行业政风行风建设</w:t>
      </w:r>
    </w:p>
    <w:p w:rsidR="00647E65" w:rsidRPr="00647E65" w:rsidRDefault="00647E65" w:rsidP="00647E65">
      <w:pPr>
        <w:jc w:val="center"/>
        <w:rPr>
          <w:rFonts w:hint="eastAsia"/>
          <w:b/>
          <w:sz w:val="44"/>
          <w:szCs w:val="44"/>
        </w:rPr>
      </w:pPr>
    </w:p>
    <w:p w:rsidR="00647E65" w:rsidRDefault="00647E65" w:rsidP="00647E65">
      <w:pPr>
        <w:spacing w:line="360" w:lineRule="auto"/>
      </w:pPr>
      <w:r>
        <w:rPr>
          <w:rFonts w:hint="eastAsia"/>
        </w:rPr>
        <w:t xml:space="preserve">　 </w:t>
      </w:r>
      <w:r>
        <w:rPr>
          <w:rFonts w:hint="eastAsia"/>
        </w:rPr>
        <w:t>教育乱收费乱补课怎么办？医生吃拿卡要如何举报？教育和医疗，是与广大市民息息相关的两个行业，近年来，我市把师德师风和医德医风建设，作为行风建设的一项基础工作，作为党风廉政建设和反腐败工作的重要内容，从加强思想政治教育着手，扎扎实实开展相关整治工作，不断深化政风行风建设。</w:t>
      </w:r>
      <w:r>
        <w:t xml:space="preserve"> </w:t>
      </w:r>
    </w:p>
    <w:p w:rsidR="00647E65" w:rsidRDefault="00647E65" w:rsidP="00647E65">
      <w:pPr>
        <w:spacing w:line="360" w:lineRule="auto"/>
      </w:pPr>
      <w:r>
        <w:rPr>
          <w:rFonts w:hint="eastAsia"/>
        </w:rPr>
        <w:t xml:space="preserve">　　强化队伍建设</w:t>
      </w:r>
      <w:r>
        <w:t xml:space="preserve"> </w:t>
      </w:r>
    </w:p>
    <w:p w:rsidR="00647E65" w:rsidRDefault="00647E65" w:rsidP="00647E65">
      <w:pPr>
        <w:spacing w:line="360" w:lineRule="auto"/>
      </w:pPr>
      <w:r>
        <w:rPr>
          <w:rFonts w:hint="eastAsia"/>
        </w:rPr>
        <w:t xml:space="preserve">　　树立师德楷模</w:t>
      </w:r>
      <w:r>
        <w:t xml:space="preserve"> </w:t>
      </w:r>
    </w:p>
    <w:p w:rsidR="00647E65" w:rsidRDefault="00647E65" w:rsidP="00647E65">
      <w:pPr>
        <w:spacing w:line="360" w:lineRule="auto"/>
      </w:pPr>
      <w:r>
        <w:rPr>
          <w:rFonts w:hint="eastAsia"/>
        </w:rPr>
        <w:t xml:space="preserve">　　</w:t>
      </w:r>
      <w:r>
        <w:t xml:space="preserve">10月18日上午9点，名山区前进乡中心小学内，不少教职工已经坐在会议室内，集中收听收看党的十九大开幕实况。这是前进乡中心小学的“惯例”：凡有重大会议召开，必须认真学习贯彻领会相关精神，加强政治理论知识的学习。 </w:t>
      </w:r>
    </w:p>
    <w:p w:rsidR="00647E65" w:rsidRDefault="00647E65" w:rsidP="00647E65">
      <w:pPr>
        <w:spacing w:line="360" w:lineRule="auto"/>
      </w:pPr>
      <w:r>
        <w:rPr>
          <w:rFonts w:hint="eastAsia"/>
        </w:rPr>
        <w:t xml:space="preserve">　　前进乡中心小学校长余斌介绍，希望以提高教师思想政治素质为切入点，加强师德师风建设。</w:t>
      </w:r>
      <w:r>
        <w:t xml:space="preserve"> </w:t>
      </w:r>
    </w:p>
    <w:p w:rsidR="00647E65" w:rsidRDefault="00647E65" w:rsidP="00647E65">
      <w:pPr>
        <w:spacing w:line="360" w:lineRule="auto"/>
      </w:pPr>
      <w:r>
        <w:rPr>
          <w:rFonts w:hint="eastAsia"/>
        </w:rPr>
        <w:t xml:space="preserve">　　“作为当地一所集学前、小学于一体的龙头学校，教育教学质量和师德师风情况，备受家长和周边群众关注。”余斌表示，学校公开聘请了</w:t>
      </w:r>
      <w:r>
        <w:t xml:space="preserve">5名政风行风监督员，监督学校70余名教职工的履职尽责情况。 </w:t>
      </w:r>
    </w:p>
    <w:p w:rsidR="00647E65" w:rsidRDefault="00647E65" w:rsidP="00647E65">
      <w:pPr>
        <w:spacing w:line="360" w:lineRule="auto"/>
      </w:pPr>
      <w:r>
        <w:rPr>
          <w:rFonts w:hint="eastAsia"/>
        </w:rPr>
        <w:t xml:space="preserve">　　实际上，为切实加强中小学教师队伍建设，我市各县（区）和各学校，结合实际开展了相关师德建设工作。各地结合实际，有针对性地开展了“忠诚、博学、善教、守法”为主题的师德师风教育、“师德师风巡礼”、“千名教师进万家”、学习宣传身边的榜样模范　教师、教学先锋岗、管理先锋和教育教学先进集体评选等活动，进一步增强了广大教师的职业光荣感、历史使命感和社会责任感。</w:t>
      </w:r>
      <w:r>
        <w:t xml:space="preserve"> </w:t>
      </w:r>
    </w:p>
    <w:p w:rsidR="00647E65" w:rsidRDefault="00647E65" w:rsidP="00647E65">
      <w:pPr>
        <w:spacing w:line="360" w:lineRule="auto"/>
      </w:pPr>
      <w:r>
        <w:rPr>
          <w:rFonts w:hint="eastAsia"/>
        </w:rPr>
        <w:t xml:space="preserve">　　在今年教师节期间，市教育局以</w:t>
      </w:r>
      <w:r>
        <w:t xml:space="preserve">"寻找雅安最美教师，讲述美丽教师故事"为主题在全市范围内开展了"寻找雅安最美教师"活动　，共评选“最美教师”20名，“最美教师提名”40名，通过故事展播、专题访谈和通报表扬等方式，广泛宣传了一批优秀教师爱岗敬业、默默奉献、为人师表、严谨笃学的感人事迹，进一步激发了广大教师学先进、比先进、赶超先进的热情。 </w:t>
      </w:r>
    </w:p>
    <w:p w:rsidR="00647E65" w:rsidRDefault="00647E65" w:rsidP="00647E65">
      <w:pPr>
        <w:spacing w:line="360" w:lineRule="auto"/>
      </w:pPr>
      <w:r>
        <w:rPr>
          <w:rFonts w:hint="eastAsia"/>
        </w:rPr>
        <w:t xml:space="preserve">　　育人者必先律己。在树立榜样表彰先进的同时，教育系统还建立了违反师德师风问题惩治问责制度。对违反师德师风的教师，按管理权限分别给予相应处理，对有严重失德行为、影响恶劣者按有关规定予以严肃处理直至撤销教师资格，对涉及违法犯罪的及时移交司法部</w:t>
      </w:r>
      <w:r>
        <w:rPr>
          <w:rFonts w:hint="eastAsia"/>
        </w:rPr>
        <w:lastRenderedPageBreak/>
        <w:t>门。截至目前，受理各级转办信访投诉</w:t>
      </w:r>
      <w:r>
        <w:t>28件，对反映违规补课、师德师风等问题调查处理，发出函询通知书、</w:t>
      </w:r>
      <w:proofErr w:type="gramStart"/>
      <w:r>
        <w:t>提醒函共7份</w:t>
      </w:r>
      <w:proofErr w:type="gramEnd"/>
      <w:r>
        <w:t xml:space="preserve">，约谈10人次，查实问题4件，通报批评3人，诫勉谈话3人。 </w:t>
      </w:r>
    </w:p>
    <w:p w:rsidR="00647E65" w:rsidRDefault="00647E65" w:rsidP="00647E65">
      <w:pPr>
        <w:spacing w:line="360" w:lineRule="auto"/>
      </w:pPr>
      <w:r>
        <w:rPr>
          <w:rFonts w:hint="eastAsia"/>
        </w:rPr>
        <w:t xml:space="preserve">　　不仅如此，各县（区）教育局还进一步深化“教育乱收费乱补课”专项整治，重点对各学校教育收费、招生、中小学生减负“十严十不准”规定执行情况进行检查，向县（区）、直属单位发放提醒函，强化督查督办，对核查属实的问题进行诫勉谈话和通报批评。</w:t>
      </w:r>
      <w:r>
        <w:t xml:space="preserve"> </w:t>
      </w:r>
    </w:p>
    <w:p w:rsidR="00647E65" w:rsidRDefault="00647E65" w:rsidP="00647E65">
      <w:pPr>
        <w:spacing w:line="360" w:lineRule="auto"/>
      </w:pPr>
      <w:r>
        <w:rPr>
          <w:rFonts w:hint="eastAsia"/>
        </w:rPr>
        <w:t xml:space="preserve">　　正行风铸</w:t>
      </w:r>
      <w:proofErr w:type="gramStart"/>
      <w:r>
        <w:rPr>
          <w:rFonts w:hint="eastAsia"/>
        </w:rPr>
        <w:t>医</w:t>
      </w:r>
      <w:proofErr w:type="gramEnd"/>
      <w:r>
        <w:rPr>
          <w:rFonts w:hint="eastAsia"/>
        </w:rPr>
        <w:t>魂</w:t>
      </w:r>
      <w:r>
        <w:t xml:space="preserve"> </w:t>
      </w:r>
    </w:p>
    <w:p w:rsidR="00647E65" w:rsidRDefault="00647E65" w:rsidP="00647E65">
      <w:pPr>
        <w:spacing w:line="360" w:lineRule="auto"/>
      </w:pPr>
      <w:r>
        <w:rPr>
          <w:rFonts w:hint="eastAsia"/>
        </w:rPr>
        <w:t xml:space="preserve">　　举报投诉大幅减少</w:t>
      </w:r>
      <w:r>
        <w:t xml:space="preserve"> </w:t>
      </w:r>
    </w:p>
    <w:p w:rsidR="00647E65" w:rsidRDefault="00647E65" w:rsidP="00647E65">
      <w:pPr>
        <w:spacing w:line="360" w:lineRule="auto"/>
      </w:pPr>
      <w:r>
        <w:rPr>
          <w:rFonts w:hint="eastAsia"/>
        </w:rPr>
        <w:t xml:space="preserve">　　从今年</w:t>
      </w:r>
      <w:r>
        <w:t xml:space="preserve">9月起，市人民医院的挂号大厅，多了两个醒目的牌子——纪委书记和纪检监察室主任举报电话。 </w:t>
      </w:r>
    </w:p>
    <w:p w:rsidR="00647E65" w:rsidRDefault="00647E65" w:rsidP="00647E65">
      <w:pPr>
        <w:spacing w:line="360" w:lineRule="auto"/>
      </w:pPr>
      <w:r>
        <w:rPr>
          <w:rFonts w:hint="eastAsia"/>
        </w:rPr>
        <w:t xml:space="preserve">　　医药卫生机构公布纪委书记、监察室主任的电话，不仅在全市尚属首次，</w:t>
      </w:r>
      <w:bookmarkStart w:id="0" w:name="_GoBack"/>
      <w:bookmarkEnd w:id="0"/>
      <w:r>
        <w:rPr>
          <w:rFonts w:hint="eastAsia"/>
        </w:rPr>
        <w:t>在全省</w:t>
      </w:r>
      <w:proofErr w:type="gramStart"/>
      <w:r>
        <w:rPr>
          <w:rFonts w:hint="eastAsia"/>
        </w:rPr>
        <w:t>卫计系统</w:t>
      </w:r>
      <w:proofErr w:type="gramEnd"/>
      <w:r>
        <w:rPr>
          <w:rFonts w:hint="eastAsia"/>
        </w:rPr>
        <w:t>更是率先。</w:t>
      </w:r>
      <w:r>
        <w:t xml:space="preserve"> </w:t>
      </w:r>
    </w:p>
    <w:p w:rsidR="00647E65" w:rsidRDefault="00647E65" w:rsidP="00647E65">
      <w:pPr>
        <w:spacing w:line="360" w:lineRule="auto"/>
      </w:pPr>
      <w:r>
        <w:rPr>
          <w:rFonts w:hint="eastAsia"/>
        </w:rPr>
        <w:t xml:space="preserve">　　电话公布不久，市人民医院纪检监察室主任郎涛说接到了一位患者的电话，反映未找到</w:t>
      </w:r>
      <w:proofErr w:type="gramStart"/>
      <w:r>
        <w:rPr>
          <w:rFonts w:hint="eastAsia"/>
        </w:rPr>
        <w:t>医保办理</w:t>
      </w:r>
      <w:proofErr w:type="gramEnd"/>
      <w:r>
        <w:rPr>
          <w:rFonts w:hint="eastAsia"/>
        </w:rPr>
        <w:t>窗口的问题。郎涛立即为患者联系了相关工作人员，很快为其办好了</w:t>
      </w:r>
      <w:proofErr w:type="gramStart"/>
      <w:r>
        <w:rPr>
          <w:rFonts w:hint="eastAsia"/>
        </w:rPr>
        <w:t>医</w:t>
      </w:r>
      <w:proofErr w:type="gramEnd"/>
      <w:r>
        <w:rPr>
          <w:rFonts w:hint="eastAsia"/>
        </w:rPr>
        <w:t>保手续。</w:t>
      </w:r>
      <w:r>
        <w:t xml:space="preserve"> </w:t>
      </w:r>
    </w:p>
    <w:p w:rsidR="00647E65" w:rsidRDefault="00647E65" w:rsidP="00647E65">
      <w:pPr>
        <w:spacing w:line="360" w:lineRule="auto"/>
      </w:pPr>
      <w:r>
        <w:rPr>
          <w:rFonts w:hint="eastAsia"/>
        </w:rPr>
        <w:t xml:space="preserve">　　“目前接到的电话，都是协调帮助患者解决具体办事问题的，还没有关于违规违纪的内容。”郎涛说，尽管如此，这样的举措，不仅密切了医院纪委与患者的联系，也对医务人员转变工作作风起到了震慑作用。</w:t>
      </w:r>
      <w:r>
        <w:t xml:space="preserve"> </w:t>
      </w:r>
    </w:p>
    <w:p w:rsidR="00647E65" w:rsidRDefault="00647E65" w:rsidP="00647E65">
      <w:pPr>
        <w:spacing w:line="360" w:lineRule="auto"/>
      </w:pPr>
      <w:r>
        <w:rPr>
          <w:rFonts w:hint="eastAsia"/>
        </w:rPr>
        <w:t xml:space="preserve">　　市卫计委监察室相关负责人介绍，在市人民医院试点后，将总结经验，进一步在全市医疗卫生机构推行该项工作，调动社会和群众监督力量。</w:t>
      </w:r>
      <w:r>
        <w:t xml:space="preserve"> </w:t>
      </w:r>
    </w:p>
    <w:p w:rsidR="00647E65" w:rsidRDefault="00647E65" w:rsidP="00647E65">
      <w:pPr>
        <w:spacing w:line="360" w:lineRule="auto"/>
      </w:pPr>
      <w:r>
        <w:rPr>
          <w:rFonts w:hint="eastAsia"/>
        </w:rPr>
        <w:t xml:space="preserve">　　畅通信访渠道，只是我市医疗卫生领域加强医德医风建设的举措之一。市卫计委结合行业特点，聚焦医务人员收受红包礼金、药品耗材购销、违规滥发奖金工资补贴等，是引发群众不满的热点问题，在全市开展了医疗卫生方面损害群众利益行为和腐败问题的专项整治，涉及疫苗流通使用、药品耗材进购使用、非法行医、新农合资金监管使用、公共卫生服务资金、机关效能建设、医疗卫生窗口单位服务流程改造七个方面的内容。截至目前，共发现违纪问题线索</w:t>
      </w:r>
      <w:r>
        <w:t xml:space="preserve">6条，给予警告处分1人，诫勉谈话2人，约谈6人。 </w:t>
      </w:r>
    </w:p>
    <w:p w:rsidR="00647E65" w:rsidRDefault="00647E65" w:rsidP="00647E65">
      <w:pPr>
        <w:spacing w:line="360" w:lineRule="auto"/>
      </w:pPr>
      <w:r>
        <w:rPr>
          <w:rFonts w:hint="eastAsia"/>
        </w:rPr>
        <w:t xml:space="preserve">　　结合全省</w:t>
      </w:r>
      <w:proofErr w:type="gramStart"/>
      <w:r>
        <w:rPr>
          <w:rFonts w:hint="eastAsia"/>
        </w:rPr>
        <w:t>卫计系统政风行风群众</w:t>
      </w:r>
      <w:proofErr w:type="gramEnd"/>
      <w:r>
        <w:rPr>
          <w:rFonts w:hint="eastAsia"/>
        </w:rPr>
        <w:t>满意度测评的结果，市卫计委还将群众反映的</w:t>
      </w:r>
      <w:r>
        <w:t>39条意见建议，分解落实到各县（区）和市直各相关单位，督促及时补齐工作短板。多</w:t>
      </w:r>
      <w:proofErr w:type="gramStart"/>
      <w:r>
        <w:t>措</w:t>
      </w:r>
      <w:proofErr w:type="gramEnd"/>
      <w:r>
        <w:t xml:space="preserve">并举下，全市医疗卫生行业作风明显好转，群众投诉举报持续下降。 </w:t>
      </w:r>
    </w:p>
    <w:p w:rsidR="00B14983" w:rsidRDefault="00647E65" w:rsidP="00647E65">
      <w:pPr>
        <w:spacing w:line="360" w:lineRule="auto"/>
      </w:pPr>
      <w:r>
        <w:rPr>
          <w:rFonts w:hint="eastAsia"/>
        </w:rPr>
        <w:t xml:space="preserve">　　雅安日报</w:t>
      </w:r>
      <w:r>
        <w:t>/</w:t>
      </w:r>
      <w:proofErr w:type="gramStart"/>
      <w:r>
        <w:t>北纬网</w:t>
      </w:r>
      <w:proofErr w:type="gramEnd"/>
      <w:r>
        <w:t>首席记者　张婧</w:t>
      </w:r>
    </w:p>
    <w:sectPr w:rsidR="00B149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13F"/>
    <w:rsid w:val="00647E65"/>
    <w:rsid w:val="0071213F"/>
    <w:rsid w:val="00B14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0104A"/>
  <w15:chartTrackingRefBased/>
  <w15:docId w15:val="{60BA2A17-8262-46BC-A10E-4E203C187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271</Words>
  <Characters>1550</Characters>
  <Application>Microsoft Office Word</Application>
  <DocSecurity>0</DocSecurity>
  <Lines>12</Lines>
  <Paragraphs>3</Paragraphs>
  <ScaleCrop>false</ScaleCrop>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道二十一</dc:creator>
  <cp:keywords/>
  <dc:description/>
  <cp:lastModifiedBy>道二十一</cp:lastModifiedBy>
  <cp:revision>2</cp:revision>
  <dcterms:created xsi:type="dcterms:W3CDTF">2017-10-30T08:21:00Z</dcterms:created>
  <dcterms:modified xsi:type="dcterms:W3CDTF">2017-10-30T08:22:00Z</dcterms:modified>
</cp:coreProperties>
</file>